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38E6" w14:textId="77777777" w:rsidR="0074685D" w:rsidRDefault="00AE42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" behindDoc="0" locked="0" layoutInCell="0" allowOverlap="1" wp14:anchorId="16926837" wp14:editId="09B4D3D6">
            <wp:simplePos x="0" y="0"/>
            <wp:positionH relativeFrom="margin">
              <wp:posOffset>34290</wp:posOffset>
            </wp:positionH>
            <wp:positionV relativeFrom="margin">
              <wp:posOffset>-568960</wp:posOffset>
            </wp:positionV>
            <wp:extent cx="6300470" cy="491490"/>
            <wp:effectExtent l="0" t="0" r="0" b="0"/>
            <wp:wrapTight wrapText="bothSides">
              <wp:wrapPolygon edited="0">
                <wp:start x="0" y="0"/>
                <wp:lineTo x="0" y="20093"/>
                <wp:lineTo x="21508" y="20093"/>
                <wp:lineTo x="21508" y="0"/>
                <wp:lineTo x="0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9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5E9F47" w14:textId="3264AE24" w:rsidR="0074685D" w:rsidRDefault="00AE422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6318BF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. Kontiki-Konferenz in </w:t>
      </w:r>
      <w:r w:rsidR="006318BF">
        <w:rPr>
          <w:rFonts w:ascii="Arial" w:hAnsi="Arial" w:cs="Arial"/>
          <w:b/>
          <w:sz w:val="32"/>
          <w:szCs w:val="32"/>
        </w:rPr>
        <w:t>Nürnberg</w:t>
      </w:r>
      <w:r>
        <w:rPr>
          <w:rFonts w:ascii="Arial" w:hAnsi="Arial" w:cs="Arial"/>
          <w:b/>
          <w:sz w:val="32"/>
          <w:szCs w:val="32"/>
        </w:rPr>
        <w:t xml:space="preserve"> | </w:t>
      </w:r>
      <w:r w:rsidR="006318BF">
        <w:rPr>
          <w:rFonts w:ascii="Arial" w:hAnsi="Arial" w:cs="Arial"/>
          <w:b/>
          <w:sz w:val="32"/>
          <w:szCs w:val="32"/>
        </w:rPr>
        <w:t>25</w:t>
      </w:r>
      <w:r>
        <w:rPr>
          <w:rFonts w:ascii="Arial" w:hAnsi="Arial" w:cs="Arial"/>
          <w:b/>
          <w:sz w:val="32"/>
          <w:szCs w:val="32"/>
        </w:rPr>
        <w:t xml:space="preserve">. – </w:t>
      </w:r>
      <w:r w:rsidR="006318BF">
        <w:rPr>
          <w:rFonts w:ascii="Arial" w:hAnsi="Arial" w:cs="Arial"/>
          <w:b/>
          <w:sz w:val="32"/>
          <w:szCs w:val="32"/>
        </w:rPr>
        <w:t>26</w:t>
      </w:r>
      <w:r>
        <w:rPr>
          <w:rFonts w:ascii="Arial" w:hAnsi="Arial" w:cs="Arial"/>
          <w:b/>
          <w:sz w:val="32"/>
          <w:szCs w:val="32"/>
        </w:rPr>
        <w:t xml:space="preserve">. </w:t>
      </w:r>
      <w:r w:rsidR="006318BF">
        <w:rPr>
          <w:rFonts w:ascii="Arial" w:hAnsi="Arial" w:cs="Arial"/>
          <w:b/>
          <w:sz w:val="32"/>
          <w:szCs w:val="32"/>
        </w:rPr>
        <w:t>Juni</w:t>
      </w:r>
      <w:r>
        <w:rPr>
          <w:rFonts w:ascii="Arial" w:hAnsi="Arial" w:cs="Arial"/>
          <w:b/>
          <w:sz w:val="32"/>
          <w:szCs w:val="32"/>
        </w:rPr>
        <w:t xml:space="preserve"> 2026</w:t>
      </w:r>
    </w:p>
    <w:p w14:paraId="10114AD3" w14:textId="77777777" w:rsidR="0074685D" w:rsidRDefault="0074685D">
      <w:pPr>
        <w:rPr>
          <w:rFonts w:ascii="Arial" w:hAnsi="Arial" w:cs="Arial"/>
          <w:b/>
          <w:sz w:val="32"/>
          <w:szCs w:val="32"/>
        </w:rPr>
      </w:pPr>
    </w:p>
    <w:p w14:paraId="02704704" w14:textId="77777777" w:rsidR="0074685D" w:rsidRDefault="00AE422E">
      <w:pPr>
        <w:rPr>
          <w:rFonts w:ascii="Arial" w:hAnsi="Arial" w:cs="Arial"/>
          <w:b/>
          <w:sz w:val="32"/>
          <w:szCs w:val="32"/>
          <w:lang w:val="it-IT"/>
        </w:rPr>
      </w:pPr>
      <w:r>
        <w:rPr>
          <w:rFonts w:ascii="Arial" w:hAnsi="Arial" w:cs="Arial"/>
          <w:b/>
          <w:sz w:val="32"/>
          <w:szCs w:val="32"/>
          <w:lang w:val="it-IT"/>
        </w:rPr>
        <w:t>Vita</w:t>
      </w:r>
    </w:p>
    <w:p w14:paraId="28610712" w14:textId="77777777" w:rsidR="0074685D" w:rsidRDefault="0074685D">
      <w:pPr>
        <w:widowControl w:val="0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2D59143C" w14:textId="472A2459" w:rsidR="0074685D" w:rsidRDefault="00FE16A9">
      <w:pPr>
        <w:widowControl w:val="0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>Heine, Dr. Ralf</w:t>
      </w:r>
    </w:p>
    <w:p w14:paraId="4D6A1258" w14:textId="77777777" w:rsidR="0074685D" w:rsidRDefault="0074685D">
      <w:pPr>
        <w:widowControl w:val="0"/>
        <w:jc w:val="both"/>
        <w:rPr>
          <w:rFonts w:ascii="Arial" w:hAnsi="Arial" w:cs="Arial"/>
          <w:sz w:val="24"/>
          <w:szCs w:val="24"/>
          <w:lang w:val="it-IT"/>
        </w:rPr>
      </w:pPr>
    </w:p>
    <w:p w14:paraId="0EC2BE33" w14:textId="77777777" w:rsidR="00FE16A9" w:rsidRPr="00FE16A9" w:rsidRDefault="00FE16A9" w:rsidP="00FE16A9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E16A9">
        <w:rPr>
          <w:rFonts w:ascii="Arial" w:eastAsia="Calibri" w:hAnsi="Arial" w:cs="Arial"/>
          <w:sz w:val="24"/>
          <w:szCs w:val="24"/>
          <w:lang w:eastAsia="en-US"/>
        </w:rPr>
        <w:t>Dr. Ralf Heine ist Partner bei Aulinger Rechtsanw</w:t>
      </w:r>
      <w:r w:rsidRPr="00FE16A9">
        <w:rPr>
          <w:rFonts w:ascii="Arial" w:eastAsia="Calibri" w:hAnsi="Arial" w:cs="Arial" w:hint="eastAsia"/>
          <w:sz w:val="24"/>
          <w:szCs w:val="24"/>
          <w:lang w:eastAsia="en-US"/>
        </w:rPr>
        <w:t>ä</w:t>
      </w:r>
      <w:r w:rsidRPr="00FE16A9">
        <w:rPr>
          <w:rFonts w:ascii="Arial" w:eastAsia="Calibri" w:hAnsi="Arial" w:cs="Arial"/>
          <w:sz w:val="24"/>
          <w:szCs w:val="24"/>
          <w:lang w:eastAsia="en-US"/>
        </w:rPr>
        <w:t>lte und Fachanwalt f</w:t>
      </w:r>
      <w:r w:rsidRPr="00FE16A9">
        <w:rPr>
          <w:rFonts w:ascii="Arial" w:eastAsia="Calibri" w:hAnsi="Arial" w:cs="Arial" w:hint="eastAsia"/>
          <w:sz w:val="24"/>
          <w:szCs w:val="24"/>
          <w:lang w:eastAsia="en-US"/>
        </w:rPr>
        <w:t>ü</w:t>
      </w:r>
      <w:r w:rsidRPr="00FE16A9">
        <w:rPr>
          <w:rFonts w:ascii="Arial" w:eastAsia="Calibri" w:hAnsi="Arial" w:cs="Arial"/>
          <w:sz w:val="24"/>
          <w:szCs w:val="24"/>
          <w:lang w:eastAsia="en-US"/>
        </w:rPr>
        <w:t>r Arbeitsrecht sowie f</w:t>
      </w:r>
      <w:r w:rsidRPr="00FE16A9">
        <w:rPr>
          <w:rFonts w:ascii="Arial" w:eastAsia="Calibri" w:hAnsi="Arial" w:cs="Arial" w:hint="eastAsia"/>
          <w:sz w:val="24"/>
          <w:szCs w:val="24"/>
          <w:lang w:eastAsia="en-US"/>
        </w:rPr>
        <w:t>ü</w:t>
      </w:r>
      <w:r w:rsidRPr="00FE16A9">
        <w:rPr>
          <w:rFonts w:ascii="Arial" w:eastAsia="Calibri" w:hAnsi="Arial" w:cs="Arial"/>
          <w:sz w:val="24"/>
          <w:szCs w:val="24"/>
          <w:lang w:eastAsia="en-US"/>
        </w:rPr>
        <w:t>r Informationstechnologierecht. Er ber</w:t>
      </w:r>
      <w:r w:rsidRPr="00FE16A9">
        <w:rPr>
          <w:rFonts w:ascii="Arial" w:eastAsia="Calibri" w:hAnsi="Arial" w:cs="Arial" w:hint="eastAsia"/>
          <w:sz w:val="24"/>
          <w:szCs w:val="24"/>
          <w:lang w:eastAsia="en-US"/>
        </w:rPr>
        <w:t>ä</w:t>
      </w:r>
      <w:r w:rsidRPr="00FE16A9">
        <w:rPr>
          <w:rFonts w:ascii="Arial" w:eastAsia="Calibri" w:hAnsi="Arial" w:cs="Arial"/>
          <w:sz w:val="24"/>
          <w:szCs w:val="24"/>
          <w:lang w:eastAsia="en-US"/>
        </w:rPr>
        <w:t>t nationale und internationale Unternehmen umfassend an der Schnittstelle von Arbeitsrecht, IT-Recht und Datenschutzrecht mit besonderem Fokus auf die rechtssichere Gestaltung und Begleitung digitaler Transformationsprozesse.</w:t>
      </w:r>
    </w:p>
    <w:p w14:paraId="169133D2" w14:textId="77777777" w:rsidR="00FE16A9" w:rsidRPr="00FE16A9" w:rsidRDefault="00FE16A9" w:rsidP="00FE16A9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E16A9">
        <w:rPr>
          <w:rFonts w:ascii="Arial" w:eastAsia="Calibri" w:hAnsi="Arial" w:cs="Arial"/>
          <w:sz w:val="24"/>
          <w:szCs w:val="24"/>
          <w:lang w:eastAsia="en-US"/>
        </w:rPr>
        <w:t>Seine T</w:t>
      </w:r>
      <w:r w:rsidRPr="00FE16A9">
        <w:rPr>
          <w:rFonts w:ascii="Arial" w:eastAsia="Calibri" w:hAnsi="Arial" w:cs="Arial" w:hint="eastAsia"/>
          <w:sz w:val="24"/>
          <w:szCs w:val="24"/>
          <w:lang w:eastAsia="en-US"/>
        </w:rPr>
        <w:t>ä</w:t>
      </w:r>
      <w:r w:rsidRPr="00FE16A9">
        <w:rPr>
          <w:rFonts w:ascii="Arial" w:eastAsia="Calibri" w:hAnsi="Arial" w:cs="Arial"/>
          <w:sz w:val="24"/>
          <w:szCs w:val="24"/>
          <w:lang w:eastAsia="en-US"/>
        </w:rPr>
        <w:t>tigkeitsschwerpunkte liegen in der rechtlichen Begleitung von Digitalisierungsprojekten, der Implementierung und Weiterentwicklung von IT-Compliance-Strukturen sowie der Einhaltung regulatorischer Anforderungen an IT-Sicherheit und Datenschutz. Dr. Heine unterst</w:t>
      </w:r>
      <w:r w:rsidRPr="00FE16A9">
        <w:rPr>
          <w:rFonts w:ascii="Arial" w:eastAsia="Calibri" w:hAnsi="Arial" w:cs="Arial" w:hint="eastAsia"/>
          <w:sz w:val="24"/>
          <w:szCs w:val="24"/>
          <w:lang w:eastAsia="en-US"/>
        </w:rPr>
        <w:t>ü</w:t>
      </w:r>
      <w:r w:rsidRPr="00FE16A9">
        <w:rPr>
          <w:rFonts w:ascii="Arial" w:eastAsia="Calibri" w:hAnsi="Arial" w:cs="Arial"/>
          <w:sz w:val="24"/>
          <w:szCs w:val="24"/>
          <w:lang w:eastAsia="en-US"/>
        </w:rPr>
        <w:t>tzt Unternehmen insbesondere bei der Einf</w:t>
      </w:r>
      <w:r w:rsidRPr="00FE16A9">
        <w:rPr>
          <w:rFonts w:ascii="Arial" w:eastAsia="Calibri" w:hAnsi="Arial" w:cs="Arial" w:hint="eastAsia"/>
          <w:sz w:val="24"/>
          <w:szCs w:val="24"/>
          <w:lang w:eastAsia="en-US"/>
        </w:rPr>
        <w:t>ü</w:t>
      </w:r>
      <w:r w:rsidRPr="00FE16A9">
        <w:rPr>
          <w:rFonts w:ascii="Arial" w:eastAsia="Calibri" w:hAnsi="Arial" w:cs="Arial"/>
          <w:sz w:val="24"/>
          <w:szCs w:val="24"/>
          <w:lang w:eastAsia="en-US"/>
        </w:rPr>
        <w:t>hrung neuer Technologien, der Ausgestaltung datengetriebener Gesch</w:t>
      </w:r>
      <w:r w:rsidRPr="00FE16A9">
        <w:rPr>
          <w:rFonts w:ascii="Arial" w:eastAsia="Calibri" w:hAnsi="Arial" w:cs="Arial" w:hint="eastAsia"/>
          <w:sz w:val="24"/>
          <w:szCs w:val="24"/>
          <w:lang w:eastAsia="en-US"/>
        </w:rPr>
        <w:t>ä</w:t>
      </w:r>
      <w:r w:rsidRPr="00FE16A9">
        <w:rPr>
          <w:rFonts w:ascii="Arial" w:eastAsia="Calibri" w:hAnsi="Arial" w:cs="Arial"/>
          <w:sz w:val="24"/>
          <w:szCs w:val="24"/>
          <w:lang w:eastAsia="en-US"/>
        </w:rPr>
        <w:t>ftsmodelle sowie bei der Umsetzung komplexer regulatorischer Vorgaben, etwa im Bereich der DSGVO, des IT-Sicherheitsrechts und angrenzender europ</w:t>
      </w:r>
      <w:r w:rsidRPr="00FE16A9">
        <w:rPr>
          <w:rFonts w:ascii="Arial" w:eastAsia="Calibri" w:hAnsi="Arial" w:cs="Arial" w:hint="eastAsia"/>
          <w:sz w:val="24"/>
          <w:szCs w:val="24"/>
          <w:lang w:eastAsia="en-US"/>
        </w:rPr>
        <w:t>ä</w:t>
      </w:r>
      <w:r w:rsidRPr="00FE16A9">
        <w:rPr>
          <w:rFonts w:ascii="Arial" w:eastAsia="Calibri" w:hAnsi="Arial" w:cs="Arial"/>
          <w:sz w:val="24"/>
          <w:szCs w:val="24"/>
          <w:lang w:eastAsia="en-US"/>
        </w:rPr>
        <w:t>ischer Digitalregulierung.</w:t>
      </w:r>
    </w:p>
    <w:p w14:paraId="032299A4" w14:textId="77777777" w:rsidR="00FE16A9" w:rsidRPr="00FE16A9" w:rsidRDefault="00FE16A9" w:rsidP="00FE16A9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E16A9">
        <w:rPr>
          <w:rFonts w:ascii="Arial" w:eastAsia="Calibri" w:hAnsi="Arial" w:cs="Arial"/>
          <w:sz w:val="24"/>
          <w:szCs w:val="24"/>
          <w:lang w:eastAsia="en-US"/>
        </w:rPr>
        <w:t>Als zertifizierter Datenschutzbeauftragter und Datenschutzauditor (T</w:t>
      </w:r>
      <w:r w:rsidRPr="00FE16A9">
        <w:rPr>
          <w:rFonts w:ascii="Arial" w:eastAsia="Calibri" w:hAnsi="Arial" w:cs="Arial" w:hint="eastAsia"/>
          <w:sz w:val="24"/>
          <w:szCs w:val="24"/>
          <w:lang w:eastAsia="en-US"/>
        </w:rPr>
        <w:t>Ü</w:t>
      </w:r>
      <w:r w:rsidRPr="00FE16A9">
        <w:rPr>
          <w:rFonts w:ascii="Arial" w:eastAsia="Calibri" w:hAnsi="Arial" w:cs="Arial"/>
          <w:sz w:val="24"/>
          <w:szCs w:val="24"/>
          <w:lang w:eastAsia="en-US"/>
        </w:rPr>
        <w:t>V) verf</w:t>
      </w:r>
      <w:r w:rsidRPr="00FE16A9">
        <w:rPr>
          <w:rFonts w:ascii="Arial" w:eastAsia="Calibri" w:hAnsi="Arial" w:cs="Arial" w:hint="eastAsia"/>
          <w:sz w:val="24"/>
          <w:szCs w:val="24"/>
          <w:lang w:eastAsia="en-US"/>
        </w:rPr>
        <w:t>ü</w:t>
      </w:r>
      <w:r w:rsidRPr="00FE16A9">
        <w:rPr>
          <w:rFonts w:ascii="Arial" w:eastAsia="Calibri" w:hAnsi="Arial" w:cs="Arial"/>
          <w:sz w:val="24"/>
          <w:szCs w:val="24"/>
          <w:lang w:eastAsia="en-US"/>
        </w:rPr>
        <w:t xml:space="preserve">gt er </w:t>
      </w:r>
      <w:r w:rsidRPr="00FE16A9">
        <w:rPr>
          <w:rFonts w:ascii="Arial" w:eastAsia="Calibri" w:hAnsi="Arial" w:cs="Arial" w:hint="eastAsia"/>
          <w:sz w:val="24"/>
          <w:szCs w:val="24"/>
          <w:lang w:eastAsia="en-US"/>
        </w:rPr>
        <w:t>ü</w:t>
      </w:r>
      <w:r w:rsidRPr="00FE16A9">
        <w:rPr>
          <w:rFonts w:ascii="Arial" w:eastAsia="Calibri" w:hAnsi="Arial" w:cs="Arial"/>
          <w:sz w:val="24"/>
          <w:szCs w:val="24"/>
          <w:lang w:eastAsia="en-US"/>
        </w:rPr>
        <w:t>ber ausgewiesene Expertise in der Konzeption, Pr</w:t>
      </w:r>
      <w:r w:rsidRPr="00FE16A9">
        <w:rPr>
          <w:rFonts w:ascii="Arial" w:eastAsia="Calibri" w:hAnsi="Arial" w:cs="Arial" w:hint="eastAsia"/>
          <w:sz w:val="24"/>
          <w:szCs w:val="24"/>
          <w:lang w:eastAsia="en-US"/>
        </w:rPr>
        <w:t>ü</w:t>
      </w:r>
      <w:r w:rsidRPr="00FE16A9">
        <w:rPr>
          <w:rFonts w:ascii="Arial" w:eastAsia="Calibri" w:hAnsi="Arial" w:cs="Arial"/>
          <w:sz w:val="24"/>
          <w:szCs w:val="24"/>
          <w:lang w:eastAsia="en-US"/>
        </w:rPr>
        <w:t>fung und Optimierung von Datenschutz- und Compliance-Management-Systemen. Er ber</w:t>
      </w:r>
      <w:r w:rsidRPr="00FE16A9">
        <w:rPr>
          <w:rFonts w:ascii="Arial" w:eastAsia="Calibri" w:hAnsi="Arial" w:cs="Arial" w:hint="eastAsia"/>
          <w:sz w:val="24"/>
          <w:szCs w:val="24"/>
          <w:lang w:eastAsia="en-US"/>
        </w:rPr>
        <w:t>ä</w:t>
      </w:r>
      <w:r w:rsidRPr="00FE16A9">
        <w:rPr>
          <w:rFonts w:ascii="Arial" w:eastAsia="Calibri" w:hAnsi="Arial" w:cs="Arial"/>
          <w:sz w:val="24"/>
          <w:szCs w:val="24"/>
          <w:lang w:eastAsia="en-US"/>
        </w:rPr>
        <w:t>t regelm</w:t>
      </w:r>
      <w:r w:rsidRPr="00FE16A9">
        <w:rPr>
          <w:rFonts w:ascii="Arial" w:eastAsia="Calibri" w:hAnsi="Arial" w:cs="Arial" w:hint="eastAsia"/>
          <w:sz w:val="24"/>
          <w:szCs w:val="24"/>
          <w:lang w:eastAsia="en-US"/>
        </w:rPr>
        <w:t>äß</w:t>
      </w:r>
      <w:r w:rsidRPr="00FE16A9">
        <w:rPr>
          <w:rFonts w:ascii="Arial" w:eastAsia="Calibri" w:hAnsi="Arial" w:cs="Arial"/>
          <w:sz w:val="24"/>
          <w:szCs w:val="24"/>
          <w:lang w:eastAsia="en-US"/>
        </w:rPr>
        <w:t>ig zu Fragen der datenschutzkonformen Verarbeitung personenbezogener Daten, zu internationalen Datentransfers sowie zur Abwehr und Bew</w:t>
      </w:r>
      <w:r w:rsidRPr="00FE16A9">
        <w:rPr>
          <w:rFonts w:ascii="Arial" w:eastAsia="Calibri" w:hAnsi="Arial" w:cs="Arial" w:hint="eastAsia"/>
          <w:sz w:val="24"/>
          <w:szCs w:val="24"/>
          <w:lang w:eastAsia="en-US"/>
        </w:rPr>
        <w:t>ä</w:t>
      </w:r>
      <w:r w:rsidRPr="00FE16A9">
        <w:rPr>
          <w:rFonts w:ascii="Arial" w:eastAsia="Calibri" w:hAnsi="Arial" w:cs="Arial"/>
          <w:sz w:val="24"/>
          <w:szCs w:val="24"/>
          <w:lang w:eastAsia="en-US"/>
        </w:rPr>
        <w:t>ltigung von Datenschutzvorf</w:t>
      </w:r>
      <w:r w:rsidRPr="00FE16A9">
        <w:rPr>
          <w:rFonts w:ascii="Arial" w:eastAsia="Calibri" w:hAnsi="Arial" w:cs="Arial" w:hint="eastAsia"/>
          <w:sz w:val="24"/>
          <w:szCs w:val="24"/>
          <w:lang w:eastAsia="en-US"/>
        </w:rPr>
        <w:t>ä</w:t>
      </w:r>
      <w:r w:rsidRPr="00FE16A9">
        <w:rPr>
          <w:rFonts w:ascii="Arial" w:eastAsia="Calibri" w:hAnsi="Arial" w:cs="Arial"/>
          <w:sz w:val="24"/>
          <w:szCs w:val="24"/>
          <w:lang w:eastAsia="en-US"/>
        </w:rPr>
        <w:t>llen.</w:t>
      </w:r>
    </w:p>
    <w:p w14:paraId="7D6B4065" w14:textId="2A735D8B" w:rsidR="0074685D" w:rsidRDefault="00FE16A9" w:rsidP="00FE16A9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E16A9">
        <w:rPr>
          <w:rFonts w:ascii="Arial" w:eastAsia="Calibri" w:hAnsi="Arial" w:cs="Arial"/>
          <w:sz w:val="24"/>
          <w:szCs w:val="24"/>
          <w:lang w:eastAsia="en-US"/>
        </w:rPr>
        <w:t>Ein weiterer Schwerpunkt seiner T</w:t>
      </w:r>
      <w:r w:rsidRPr="00FE16A9">
        <w:rPr>
          <w:rFonts w:ascii="Arial" w:eastAsia="Calibri" w:hAnsi="Arial" w:cs="Arial" w:hint="eastAsia"/>
          <w:sz w:val="24"/>
          <w:szCs w:val="24"/>
          <w:lang w:eastAsia="en-US"/>
        </w:rPr>
        <w:t>ä</w:t>
      </w:r>
      <w:r w:rsidRPr="00FE16A9">
        <w:rPr>
          <w:rFonts w:ascii="Arial" w:eastAsia="Calibri" w:hAnsi="Arial" w:cs="Arial"/>
          <w:sz w:val="24"/>
          <w:szCs w:val="24"/>
          <w:lang w:eastAsia="en-US"/>
        </w:rPr>
        <w:t>tigkeit liegt in der arbeitsrechtlichen Begleitung digitaler Arbeitswelten. Hierzu z</w:t>
      </w:r>
      <w:r w:rsidRPr="00FE16A9">
        <w:rPr>
          <w:rFonts w:ascii="Arial" w:eastAsia="Calibri" w:hAnsi="Arial" w:cs="Arial" w:hint="eastAsia"/>
          <w:sz w:val="24"/>
          <w:szCs w:val="24"/>
          <w:lang w:eastAsia="en-US"/>
        </w:rPr>
        <w:t>ä</w:t>
      </w:r>
      <w:r w:rsidRPr="00FE16A9">
        <w:rPr>
          <w:rFonts w:ascii="Arial" w:eastAsia="Calibri" w:hAnsi="Arial" w:cs="Arial"/>
          <w:sz w:val="24"/>
          <w:szCs w:val="24"/>
          <w:lang w:eastAsia="en-US"/>
        </w:rPr>
        <w:t>hlen insbesondere Fragen der Mitarbeiterdatenverarbeitung, der Mitbestimmung bei IT-Systemen, der Einf</w:t>
      </w:r>
      <w:r w:rsidRPr="00FE16A9">
        <w:rPr>
          <w:rFonts w:ascii="Arial" w:eastAsia="Calibri" w:hAnsi="Arial" w:cs="Arial" w:hint="eastAsia"/>
          <w:sz w:val="24"/>
          <w:szCs w:val="24"/>
          <w:lang w:eastAsia="en-US"/>
        </w:rPr>
        <w:t>ü</w:t>
      </w:r>
      <w:r w:rsidRPr="00FE16A9">
        <w:rPr>
          <w:rFonts w:ascii="Arial" w:eastAsia="Calibri" w:hAnsi="Arial" w:cs="Arial"/>
          <w:sz w:val="24"/>
          <w:szCs w:val="24"/>
          <w:lang w:eastAsia="en-US"/>
        </w:rPr>
        <w:t>hrung von HR-Technologien sowie der Gestaltung moderner Arbeitsmodelle unter Ber</w:t>
      </w:r>
      <w:r w:rsidRPr="00FE16A9">
        <w:rPr>
          <w:rFonts w:ascii="Arial" w:eastAsia="Calibri" w:hAnsi="Arial" w:cs="Arial" w:hint="eastAsia"/>
          <w:sz w:val="24"/>
          <w:szCs w:val="24"/>
          <w:lang w:eastAsia="en-US"/>
        </w:rPr>
        <w:t>ü</w:t>
      </w:r>
      <w:r w:rsidRPr="00FE16A9">
        <w:rPr>
          <w:rFonts w:ascii="Arial" w:eastAsia="Calibri" w:hAnsi="Arial" w:cs="Arial"/>
          <w:sz w:val="24"/>
          <w:szCs w:val="24"/>
          <w:lang w:eastAsia="en-US"/>
        </w:rPr>
        <w:t>cksichtigung regulatorischer Anforderungen.</w:t>
      </w:r>
    </w:p>
    <w:sectPr w:rsidR="007468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777" w:left="1418" w:header="567" w:footer="72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E5FA" w14:textId="77777777" w:rsidR="00353459" w:rsidRDefault="00353459">
      <w:r>
        <w:separator/>
      </w:r>
    </w:p>
  </w:endnote>
  <w:endnote w:type="continuationSeparator" w:id="0">
    <w:p w14:paraId="6724298D" w14:textId="77777777" w:rsidR="00353459" w:rsidRDefault="0035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Century Gothic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CD377" w14:textId="77777777" w:rsidR="0074685D" w:rsidRDefault="007468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5451" w14:textId="77777777" w:rsidR="0074685D" w:rsidRDefault="00AE422E">
    <w:pPr>
      <w:pStyle w:val="Fuzeile"/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FA61" w14:textId="77777777" w:rsidR="0074685D" w:rsidRDefault="00AE422E">
    <w:pPr>
      <w:pStyle w:val="Fuzeile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7339" w14:textId="77777777" w:rsidR="00353459" w:rsidRDefault="00353459">
      <w:r>
        <w:separator/>
      </w:r>
    </w:p>
  </w:footnote>
  <w:footnote w:type="continuationSeparator" w:id="0">
    <w:p w14:paraId="64FF36B5" w14:textId="77777777" w:rsidR="00353459" w:rsidRDefault="00353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79FC" w14:textId="77777777" w:rsidR="0074685D" w:rsidRDefault="007468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4C14" w14:textId="77777777" w:rsidR="0074685D" w:rsidRDefault="0074685D">
    <w:pPr>
      <w:pStyle w:val="Kopfzeile"/>
    </w:pPr>
  </w:p>
  <w:p w14:paraId="6FAA5CE6" w14:textId="77777777" w:rsidR="0074685D" w:rsidRDefault="0074685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1D91" w14:textId="77777777" w:rsidR="0074685D" w:rsidRDefault="0074685D">
    <w:pPr>
      <w:pStyle w:val="Kopfzeile"/>
    </w:pPr>
  </w:p>
  <w:p w14:paraId="17CF09BD" w14:textId="77777777" w:rsidR="0074685D" w:rsidRDefault="0074685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onsecutiveHyphenLimit w:val="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5D"/>
    <w:rsid w:val="003416A5"/>
    <w:rsid w:val="00353459"/>
    <w:rsid w:val="006318BF"/>
    <w:rsid w:val="0074685D"/>
    <w:rsid w:val="008643E4"/>
    <w:rsid w:val="00AE422E"/>
    <w:rsid w:val="00FE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518F"/>
  <w15:docId w15:val="{6046FFC4-0C4F-40BD-ACC7-E19B010C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</w:pPr>
    <w:rPr>
      <w:rFonts w:ascii="Futura Lt BT" w:hAnsi="Futura Lt BT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uiPriority w:val="99"/>
    <w:rsid w:val="00EB6F72"/>
    <w:rPr>
      <w:rFonts w:ascii="Futura Lt BT" w:hAnsi="Futura Lt BT"/>
    </w:rPr>
  </w:style>
  <w:style w:type="character" w:customStyle="1" w:styleId="SprechblasentextZchn">
    <w:name w:val="Sprechblasentext Zchn"/>
    <w:link w:val="Sprechblasentext"/>
    <w:uiPriority w:val="99"/>
    <w:semiHidden/>
    <w:rsid w:val="00EB6F7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B6F72"/>
    <w:rPr>
      <w:color w:val="0000FF"/>
      <w:u w:val="singl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707AF"/>
    <w:rPr>
      <w:sz w:val="24"/>
      <w:szCs w:val="24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semiHidden/>
    <w:pPr>
      <w:tabs>
        <w:tab w:val="left" w:pos="1418"/>
      </w:tabs>
      <w:jc w:val="right"/>
    </w:pPr>
    <w:rPr>
      <w:color w:val="000000"/>
      <w:sz w:val="16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next w:val="Standard"/>
    <w:qFormat/>
    <w:pPr>
      <w:jc w:val="right"/>
    </w:pPr>
    <w:rPr>
      <w:b/>
      <w:sz w:val="16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6F72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Standard"/>
    <w:uiPriority w:val="99"/>
    <w:rsid w:val="00AD1349"/>
    <w:pPr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KeinLeerraum">
    <w:name w:val="No Spacing"/>
    <w:uiPriority w:val="1"/>
    <w:qFormat/>
    <w:rsid w:val="007C1F8E"/>
    <w:rPr>
      <w:rFonts w:ascii="Calibri" w:eastAsia="Calibri" w:hAnsi="Calibr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7C1F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ED3420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rsid w:val="00B707AF"/>
    <w:pPr>
      <w:spacing w:after="120"/>
      <w:ind w:left="283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1497</Characters>
  <Application>Microsoft Office Word</Application>
  <DocSecurity>0</DocSecurity>
  <Lines>12</Lines>
  <Paragraphs>3</Paragraphs>
  <ScaleCrop>false</ScaleCrop>
  <Company>kontiki e. V.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</dc:title>
  <dc:subject/>
  <dc:creator>Hannelore Weber</dc:creator>
  <dc:description/>
  <cp:lastModifiedBy>Heine, Ralf</cp:lastModifiedBy>
  <cp:revision>2</cp:revision>
  <cp:lastPrinted>2008-04-30T19:47:00Z</cp:lastPrinted>
  <dcterms:created xsi:type="dcterms:W3CDTF">2026-05-26T12:57:00Z</dcterms:created>
  <dcterms:modified xsi:type="dcterms:W3CDTF">2026-05-26T12:57:00Z</dcterms:modified>
  <dc:language>de-DE</dc:language>
</cp:coreProperties>
</file>